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0A" w:rsidRPr="00EA0F2F" w:rsidRDefault="00D34C0A" w:rsidP="00D34C0A">
      <w:pPr>
        <w:tabs>
          <w:tab w:val="left" w:pos="10206"/>
        </w:tabs>
        <w:spacing w:beforeLines="50" w:before="180"/>
        <w:ind w:right="-1"/>
        <w:jc w:val="center"/>
        <w:rPr>
          <w:rFonts w:ascii="標楷體" w:eastAsia="標楷體" w:hAnsi="標楷體"/>
          <w:b/>
          <w:sz w:val="28"/>
          <w:szCs w:val="28"/>
        </w:rPr>
      </w:pPr>
      <w:r w:rsidRPr="00EA0F2F">
        <w:rPr>
          <w:rFonts w:ascii="標楷體" w:eastAsia="標楷體" w:hAnsi="標楷體" w:hint="eastAsia"/>
          <w:b/>
          <w:sz w:val="32"/>
          <w:szCs w:val="32"/>
        </w:rPr>
        <w:t>國立高雄餐旅大學教師資格審查意見表（甲表）</w:t>
      </w:r>
    </w:p>
    <w:p w:rsidR="00D34C0A" w:rsidRPr="00EA0F2F" w:rsidRDefault="00D34C0A" w:rsidP="00D34C0A">
      <w:pPr>
        <w:spacing w:line="500" w:lineRule="exact"/>
        <w:jc w:val="both"/>
        <w:rPr>
          <w:rFonts w:ascii="標楷體" w:eastAsia="標楷體" w:hAnsi="標楷體"/>
        </w:rPr>
      </w:pPr>
      <w:r w:rsidRPr="00EA0F2F">
        <w:rPr>
          <w:rFonts w:ascii="標楷體" w:eastAsia="標楷體" w:hAnsi="標楷體" w:hint="eastAsia"/>
          <w:b/>
          <w:sz w:val="28"/>
          <w:szCs w:val="26"/>
        </w:rPr>
        <w:t>審查類別：</w:t>
      </w:r>
      <w:r w:rsidRPr="00EA0F2F">
        <w:rPr>
          <w:rFonts w:ascii="標楷體" w:eastAsia="標楷體" w:hAnsi="標楷體" w:hint="eastAsia"/>
          <w:sz w:val="28"/>
          <w:szCs w:val="26"/>
        </w:rPr>
        <w:t>技術報告－教學實務(教學實踐研究)</w:t>
      </w:r>
    </w:p>
    <w:tbl>
      <w:tblPr>
        <w:tblStyle w:val="a7"/>
        <w:tblW w:w="5000" w:type="pct"/>
        <w:tblLook w:val="04A0" w:firstRow="1" w:lastRow="0" w:firstColumn="1" w:lastColumn="0" w:noHBand="0" w:noVBand="1"/>
      </w:tblPr>
      <w:tblGrid>
        <w:gridCol w:w="2257"/>
        <w:gridCol w:w="452"/>
        <w:gridCol w:w="2037"/>
        <w:gridCol w:w="3398"/>
        <w:gridCol w:w="3228"/>
        <w:gridCol w:w="2431"/>
        <w:gridCol w:w="1585"/>
      </w:tblGrid>
      <w:tr w:rsidR="00D34C0A" w:rsidRPr="00EA0F2F" w:rsidTr="00DD16B5">
        <w:trPr>
          <w:trHeight w:val="465"/>
        </w:trPr>
        <w:tc>
          <w:tcPr>
            <w:tcW w:w="880" w:type="pct"/>
            <w:gridSpan w:val="2"/>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著作編號</w:t>
            </w:r>
          </w:p>
        </w:tc>
        <w:tc>
          <w:tcPr>
            <w:tcW w:w="1766" w:type="pct"/>
            <w:gridSpan w:val="2"/>
            <w:vAlign w:val="center"/>
          </w:tcPr>
          <w:p w:rsidR="00D34C0A" w:rsidRPr="00EA0F2F" w:rsidRDefault="00D34C0A" w:rsidP="00DD16B5">
            <w:pPr>
              <w:jc w:val="both"/>
              <w:rPr>
                <w:rFonts w:ascii="標楷體" w:eastAsia="標楷體" w:hAnsi="標楷體"/>
              </w:rPr>
            </w:pPr>
          </w:p>
        </w:tc>
        <w:tc>
          <w:tcPr>
            <w:tcW w:w="1049" w:type="pct"/>
            <w:vMerge w:val="restart"/>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送審等級</w:t>
            </w:r>
          </w:p>
        </w:tc>
        <w:tc>
          <w:tcPr>
            <w:tcW w:w="1305" w:type="pct"/>
            <w:gridSpan w:val="2"/>
            <w:vMerge w:val="restart"/>
            <w:vAlign w:val="center"/>
          </w:tcPr>
          <w:p w:rsidR="00D34C0A" w:rsidRPr="00EA0F2F" w:rsidRDefault="00D34C0A" w:rsidP="00DD16B5">
            <w:pPr>
              <w:jc w:val="both"/>
              <w:rPr>
                <w:rFonts w:ascii="標楷體" w:eastAsia="標楷體" w:hAnsi="標楷體"/>
                <w:sz w:val="22"/>
                <w:szCs w:val="20"/>
              </w:rPr>
            </w:pPr>
            <w:r w:rsidRPr="00EA0F2F">
              <w:rPr>
                <w:rFonts w:ascii="標楷體" w:eastAsia="標楷體" w:hAnsi="標楷體" w:hint="eastAsia"/>
                <w:sz w:val="22"/>
                <w:szCs w:val="20"/>
              </w:rPr>
              <w:t>□教授</w:t>
            </w:r>
          </w:p>
          <w:p w:rsidR="00D34C0A" w:rsidRPr="00EA0F2F" w:rsidRDefault="00D34C0A" w:rsidP="00DD16B5">
            <w:pPr>
              <w:jc w:val="both"/>
              <w:rPr>
                <w:rFonts w:ascii="標楷體" w:eastAsia="標楷體" w:hAnsi="標楷體"/>
                <w:sz w:val="22"/>
                <w:szCs w:val="20"/>
              </w:rPr>
            </w:pPr>
            <w:r w:rsidRPr="00EA0F2F">
              <w:rPr>
                <w:rFonts w:ascii="標楷體" w:eastAsia="標楷體" w:hAnsi="標楷體" w:hint="eastAsia"/>
                <w:sz w:val="22"/>
                <w:szCs w:val="20"/>
              </w:rPr>
              <w:t>□副教授</w:t>
            </w:r>
          </w:p>
          <w:p w:rsidR="00D34C0A" w:rsidRPr="00EA0F2F" w:rsidRDefault="00D34C0A" w:rsidP="00DD16B5">
            <w:pPr>
              <w:jc w:val="both"/>
              <w:rPr>
                <w:rFonts w:ascii="標楷體" w:eastAsia="標楷體" w:hAnsi="標楷體"/>
              </w:rPr>
            </w:pPr>
            <w:r w:rsidRPr="00EA0F2F">
              <w:rPr>
                <w:rFonts w:ascii="標楷體" w:eastAsia="標楷體" w:hAnsi="標楷體" w:hint="eastAsia"/>
                <w:sz w:val="22"/>
                <w:szCs w:val="20"/>
              </w:rPr>
              <w:t>□助理教授</w:t>
            </w:r>
          </w:p>
        </w:tc>
      </w:tr>
      <w:tr w:rsidR="00D34C0A" w:rsidRPr="00EA0F2F" w:rsidTr="00DD16B5">
        <w:trPr>
          <w:trHeight w:val="445"/>
        </w:trPr>
        <w:tc>
          <w:tcPr>
            <w:tcW w:w="880" w:type="pct"/>
            <w:gridSpan w:val="2"/>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送審等級</w:t>
            </w:r>
          </w:p>
        </w:tc>
        <w:tc>
          <w:tcPr>
            <w:tcW w:w="1766" w:type="pct"/>
            <w:gridSpan w:val="2"/>
            <w:vAlign w:val="center"/>
          </w:tcPr>
          <w:p w:rsidR="00D34C0A" w:rsidRPr="00EA0F2F" w:rsidRDefault="00D34C0A" w:rsidP="00DD16B5">
            <w:pPr>
              <w:jc w:val="both"/>
              <w:rPr>
                <w:rFonts w:ascii="標楷體" w:eastAsia="標楷體" w:hAnsi="標楷體"/>
              </w:rPr>
            </w:pPr>
          </w:p>
        </w:tc>
        <w:tc>
          <w:tcPr>
            <w:tcW w:w="1049" w:type="pct"/>
            <w:vMerge/>
            <w:vAlign w:val="center"/>
          </w:tcPr>
          <w:p w:rsidR="00D34C0A" w:rsidRPr="00EA0F2F" w:rsidRDefault="00D34C0A" w:rsidP="00DD16B5">
            <w:pPr>
              <w:jc w:val="both"/>
              <w:rPr>
                <w:rFonts w:ascii="標楷體" w:eastAsia="標楷體" w:hAnsi="標楷體"/>
              </w:rPr>
            </w:pPr>
          </w:p>
        </w:tc>
        <w:tc>
          <w:tcPr>
            <w:tcW w:w="1305" w:type="pct"/>
            <w:gridSpan w:val="2"/>
            <w:vMerge/>
            <w:vAlign w:val="center"/>
          </w:tcPr>
          <w:p w:rsidR="00D34C0A" w:rsidRPr="00EA0F2F" w:rsidRDefault="00D34C0A" w:rsidP="00DD16B5">
            <w:pPr>
              <w:jc w:val="both"/>
              <w:rPr>
                <w:rFonts w:ascii="標楷體" w:eastAsia="標楷體" w:hAnsi="標楷體"/>
              </w:rPr>
            </w:pPr>
          </w:p>
        </w:tc>
      </w:tr>
      <w:tr w:rsidR="00D34C0A" w:rsidRPr="00EA0F2F" w:rsidTr="00DD16B5">
        <w:trPr>
          <w:trHeight w:val="534"/>
        </w:trPr>
        <w:tc>
          <w:tcPr>
            <w:tcW w:w="880" w:type="pct"/>
            <w:gridSpan w:val="2"/>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代表作名稱</w:t>
            </w:r>
          </w:p>
        </w:tc>
        <w:tc>
          <w:tcPr>
            <w:tcW w:w="4120" w:type="pct"/>
            <w:gridSpan w:val="5"/>
            <w:vAlign w:val="center"/>
          </w:tcPr>
          <w:p w:rsidR="00D34C0A" w:rsidRPr="00EA0F2F" w:rsidRDefault="00D34C0A" w:rsidP="00DD16B5">
            <w:pPr>
              <w:jc w:val="both"/>
              <w:rPr>
                <w:rFonts w:ascii="標楷體" w:eastAsia="標楷體" w:hAnsi="標楷體"/>
              </w:rPr>
            </w:pPr>
          </w:p>
        </w:tc>
      </w:tr>
      <w:tr w:rsidR="00D34C0A" w:rsidRPr="00EA0F2F" w:rsidTr="00DD16B5">
        <w:trPr>
          <w:trHeight w:val="605"/>
        </w:trPr>
        <w:tc>
          <w:tcPr>
            <w:tcW w:w="5000" w:type="pct"/>
            <w:gridSpan w:val="7"/>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※本案及格底線分數為70分</w:t>
            </w:r>
          </w:p>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說明：若送審人未採計教學服務成績者，其教學實務研究成果審查成績及格分數為70分。</w:t>
            </w:r>
          </w:p>
        </w:tc>
      </w:tr>
      <w:tr w:rsidR="00D34C0A" w:rsidRPr="00EA0F2F" w:rsidTr="00DD16B5">
        <w:tc>
          <w:tcPr>
            <w:tcW w:w="733" w:type="pct"/>
            <w:vMerge w:val="restart"/>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評分項目及標準</w:t>
            </w:r>
          </w:p>
        </w:tc>
        <w:tc>
          <w:tcPr>
            <w:tcW w:w="2961" w:type="pct"/>
            <w:gridSpan w:val="4"/>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代表作</w:t>
            </w:r>
          </w:p>
        </w:tc>
        <w:tc>
          <w:tcPr>
            <w:tcW w:w="790" w:type="pct"/>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參考作</w:t>
            </w:r>
          </w:p>
        </w:tc>
        <w:tc>
          <w:tcPr>
            <w:tcW w:w="515" w:type="pct"/>
            <w:vMerge w:val="restart"/>
            <w:vAlign w:val="center"/>
          </w:tcPr>
          <w:p w:rsidR="00D34C0A" w:rsidRPr="00EA0F2F" w:rsidRDefault="00D34C0A" w:rsidP="00DD16B5">
            <w:pPr>
              <w:jc w:val="both"/>
              <w:rPr>
                <w:rFonts w:ascii="標楷體" w:eastAsia="標楷體" w:hAnsi="標楷體"/>
              </w:rPr>
            </w:pPr>
            <w:r w:rsidRPr="00EA0F2F">
              <w:rPr>
                <w:rFonts w:ascii="標楷體" w:eastAsia="標楷體" w:hAnsi="標楷體" w:hint="eastAsia"/>
              </w:rPr>
              <w:t>總    分</w:t>
            </w:r>
          </w:p>
        </w:tc>
      </w:tr>
      <w:tr w:rsidR="00D34C0A" w:rsidRPr="00EA0F2F" w:rsidTr="00DD16B5">
        <w:tc>
          <w:tcPr>
            <w:tcW w:w="733" w:type="pct"/>
            <w:vMerge/>
            <w:vAlign w:val="center"/>
          </w:tcPr>
          <w:p w:rsidR="00D34C0A" w:rsidRPr="00EA0F2F" w:rsidRDefault="00D34C0A" w:rsidP="00DD16B5">
            <w:pPr>
              <w:jc w:val="both"/>
              <w:rPr>
                <w:rFonts w:ascii="標楷體" w:eastAsia="標楷體" w:hAnsi="標楷體"/>
              </w:rPr>
            </w:pPr>
          </w:p>
        </w:tc>
        <w:tc>
          <w:tcPr>
            <w:tcW w:w="809" w:type="pct"/>
            <w:gridSpan w:val="2"/>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課程、教學或設計理念及學理基礎(教學實務研發理念之創新與所依據之基本學理)</w:t>
            </w:r>
          </w:p>
        </w:tc>
        <w:tc>
          <w:tcPr>
            <w:tcW w:w="1103"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主題內容與方法技巧（符合教學實務研發理念與學理基礎及學習對象之課程規劃與教學策略、教材內容、學習評量與分析方法之適切性、創新性）</w:t>
            </w:r>
          </w:p>
        </w:tc>
        <w:tc>
          <w:tcPr>
            <w:tcW w:w="1049"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學習成效、創新、推廣貢獻(教學歷程能呈現教學實務研發成果之創新性、應用性、擴散性，及其落實在提升學生學習成果之具體貢獻)</w:t>
            </w:r>
          </w:p>
        </w:tc>
        <w:tc>
          <w:tcPr>
            <w:tcW w:w="790"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(前一職級至本次申請職級間之教學實務、學術及其他整體結果)</w:t>
            </w:r>
          </w:p>
        </w:tc>
        <w:tc>
          <w:tcPr>
            <w:tcW w:w="515" w:type="pct"/>
            <w:vMerge/>
            <w:vAlign w:val="center"/>
          </w:tcPr>
          <w:p w:rsidR="00D34C0A" w:rsidRPr="00EA0F2F" w:rsidRDefault="00D34C0A" w:rsidP="00DD16B5">
            <w:pPr>
              <w:jc w:val="both"/>
              <w:rPr>
                <w:rFonts w:ascii="標楷體" w:eastAsia="標楷體" w:hAnsi="標楷體"/>
              </w:rPr>
            </w:pPr>
          </w:p>
        </w:tc>
      </w:tr>
      <w:tr w:rsidR="00D34C0A" w:rsidRPr="00EA0F2F" w:rsidTr="00DD16B5">
        <w:tc>
          <w:tcPr>
            <w:tcW w:w="733"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教授</w:t>
            </w:r>
          </w:p>
        </w:tc>
        <w:tc>
          <w:tcPr>
            <w:tcW w:w="809" w:type="pct"/>
            <w:gridSpan w:val="2"/>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10％</w:t>
            </w:r>
          </w:p>
        </w:tc>
        <w:tc>
          <w:tcPr>
            <w:tcW w:w="1103"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15％</w:t>
            </w:r>
          </w:p>
        </w:tc>
        <w:tc>
          <w:tcPr>
            <w:tcW w:w="1049"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35％</w:t>
            </w:r>
          </w:p>
        </w:tc>
        <w:tc>
          <w:tcPr>
            <w:tcW w:w="790"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50％</w:t>
            </w:r>
          </w:p>
        </w:tc>
        <w:tc>
          <w:tcPr>
            <w:tcW w:w="515" w:type="pct"/>
            <w:vMerge w:val="restart"/>
            <w:vAlign w:val="center"/>
          </w:tcPr>
          <w:p w:rsidR="00D34C0A" w:rsidRPr="00EA0F2F" w:rsidRDefault="00D34C0A" w:rsidP="00DD16B5">
            <w:pPr>
              <w:jc w:val="both"/>
              <w:rPr>
                <w:rFonts w:ascii="標楷體" w:eastAsia="標楷體" w:hAnsi="標楷體"/>
              </w:rPr>
            </w:pPr>
          </w:p>
        </w:tc>
      </w:tr>
      <w:tr w:rsidR="00D34C0A" w:rsidRPr="00EA0F2F" w:rsidTr="00DD16B5">
        <w:tc>
          <w:tcPr>
            <w:tcW w:w="733"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副教授</w:t>
            </w:r>
          </w:p>
        </w:tc>
        <w:tc>
          <w:tcPr>
            <w:tcW w:w="809" w:type="pct"/>
            <w:gridSpan w:val="2"/>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15％</w:t>
            </w:r>
          </w:p>
        </w:tc>
        <w:tc>
          <w:tcPr>
            <w:tcW w:w="1103"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20％</w:t>
            </w:r>
          </w:p>
        </w:tc>
        <w:tc>
          <w:tcPr>
            <w:tcW w:w="1049"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30％</w:t>
            </w:r>
          </w:p>
        </w:tc>
        <w:tc>
          <w:tcPr>
            <w:tcW w:w="790"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35％</w:t>
            </w:r>
          </w:p>
        </w:tc>
        <w:tc>
          <w:tcPr>
            <w:tcW w:w="515" w:type="pct"/>
            <w:vMerge/>
            <w:vAlign w:val="center"/>
          </w:tcPr>
          <w:p w:rsidR="00D34C0A" w:rsidRPr="00EA0F2F" w:rsidRDefault="00D34C0A" w:rsidP="00DD16B5">
            <w:pPr>
              <w:jc w:val="both"/>
              <w:rPr>
                <w:rFonts w:ascii="標楷體" w:eastAsia="標楷體" w:hAnsi="標楷體"/>
              </w:rPr>
            </w:pPr>
          </w:p>
        </w:tc>
      </w:tr>
      <w:tr w:rsidR="00D34C0A" w:rsidRPr="00EA0F2F" w:rsidTr="00DD16B5">
        <w:tc>
          <w:tcPr>
            <w:tcW w:w="733"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助理教授</w:t>
            </w:r>
          </w:p>
        </w:tc>
        <w:tc>
          <w:tcPr>
            <w:tcW w:w="809" w:type="pct"/>
            <w:gridSpan w:val="2"/>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20％</w:t>
            </w:r>
          </w:p>
        </w:tc>
        <w:tc>
          <w:tcPr>
            <w:tcW w:w="1103"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20％</w:t>
            </w:r>
          </w:p>
        </w:tc>
        <w:tc>
          <w:tcPr>
            <w:tcW w:w="1049"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30％</w:t>
            </w:r>
          </w:p>
        </w:tc>
        <w:tc>
          <w:tcPr>
            <w:tcW w:w="790"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30％</w:t>
            </w:r>
          </w:p>
        </w:tc>
        <w:tc>
          <w:tcPr>
            <w:tcW w:w="515" w:type="pct"/>
            <w:vMerge/>
            <w:vAlign w:val="center"/>
          </w:tcPr>
          <w:p w:rsidR="00D34C0A" w:rsidRPr="00EA0F2F" w:rsidRDefault="00D34C0A" w:rsidP="00DD16B5">
            <w:pPr>
              <w:jc w:val="both"/>
              <w:rPr>
                <w:rFonts w:ascii="標楷體" w:eastAsia="標楷體" w:hAnsi="標楷體"/>
              </w:rPr>
            </w:pPr>
          </w:p>
        </w:tc>
      </w:tr>
      <w:tr w:rsidR="00D34C0A" w:rsidRPr="00EA0F2F" w:rsidTr="00DD16B5">
        <w:tc>
          <w:tcPr>
            <w:tcW w:w="733"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講師</w:t>
            </w:r>
          </w:p>
        </w:tc>
        <w:tc>
          <w:tcPr>
            <w:tcW w:w="809" w:type="pct"/>
            <w:gridSpan w:val="2"/>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20％</w:t>
            </w:r>
          </w:p>
        </w:tc>
        <w:tc>
          <w:tcPr>
            <w:tcW w:w="1103"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20％</w:t>
            </w:r>
          </w:p>
        </w:tc>
        <w:tc>
          <w:tcPr>
            <w:tcW w:w="1049"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30％</w:t>
            </w:r>
          </w:p>
        </w:tc>
        <w:tc>
          <w:tcPr>
            <w:tcW w:w="790" w:type="pct"/>
            <w:vAlign w:val="center"/>
          </w:tcPr>
          <w:p w:rsidR="00D34C0A" w:rsidRPr="00EA0F2F" w:rsidRDefault="00D34C0A" w:rsidP="00DD16B5">
            <w:pPr>
              <w:jc w:val="center"/>
              <w:rPr>
                <w:rFonts w:ascii="標楷體" w:eastAsia="標楷體" w:hAnsi="標楷體"/>
                <w:szCs w:val="20"/>
              </w:rPr>
            </w:pPr>
            <w:r w:rsidRPr="00EA0F2F">
              <w:rPr>
                <w:rFonts w:ascii="標楷體" w:eastAsia="標楷體" w:hAnsi="標楷體" w:hint="eastAsia"/>
                <w:szCs w:val="20"/>
              </w:rPr>
              <w:t>30％</w:t>
            </w:r>
          </w:p>
        </w:tc>
        <w:tc>
          <w:tcPr>
            <w:tcW w:w="515" w:type="pct"/>
            <w:vMerge/>
            <w:vAlign w:val="center"/>
          </w:tcPr>
          <w:p w:rsidR="00D34C0A" w:rsidRPr="00EA0F2F" w:rsidRDefault="00D34C0A" w:rsidP="00DD16B5">
            <w:pPr>
              <w:jc w:val="both"/>
              <w:rPr>
                <w:rFonts w:ascii="標楷體" w:eastAsia="標楷體" w:hAnsi="標楷體"/>
              </w:rPr>
            </w:pPr>
          </w:p>
        </w:tc>
      </w:tr>
      <w:tr w:rsidR="00D34C0A" w:rsidRPr="00EA0F2F" w:rsidTr="00DD16B5">
        <w:trPr>
          <w:trHeight w:val="301"/>
        </w:trPr>
        <w:tc>
          <w:tcPr>
            <w:tcW w:w="733" w:type="pct"/>
            <w:vAlign w:val="center"/>
          </w:tcPr>
          <w:p w:rsidR="00D34C0A" w:rsidRPr="00EA0F2F" w:rsidRDefault="00D34C0A" w:rsidP="00DD16B5">
            <w:pPr>
              <w:jc w:val="both"/>
              <w:rPr>
                <w:rFonts w:ascii="標楷體" w:eastAsia="標楷體" w:hAnsi="標楷體"/>
                <w:szCs w:val="20"/>
              </w:rPr>
            </w:pPr>
            <w:r w:rsidRPr="00EA0F2F">
              <w:rPr>
                <w:rFonts w:ascii="標楷體" w:eastAsia="標楷體" w:hAnsi="標楷體" w:hint="eastAsia"/>
                <w:szCs w:val="20"/>
              </w:rPr>
              <w:t>得分</w:t>
            </w:r>
          </w:p>
        </w:tc>
        <w:tc>
          <w:tcPr>
            <w:tcW w:w="809" w:type="pct"/>
            <w:gridSpan w:val="2"/>
            <w:vAlign w:val="center"/>
          </w:tcPr>
          <w:p w:rsidR="00D34C0A" w:rsidRPr="00EA0F2F" w:rsidRDefault="00D34C0A" w:rsidP="00DD16B5">
            <w:pPr>
              <w:jc w:val="both"/>
              <w:rPr>
                <w:rFonts w:ascii="標楷體" w:eastAsia="標楷體" w:hAnsi="標楷體"/>
                <w:szCs w:val="20"/>
              </w:rPr>
            </w:pPr>
          </w:p>
        </w:tc>
        <w:tc>
          <w:tcPr>
            <w:tcW w:w="1103" w:type="pct"/>
            <w:vAlign w:val="center"/>
          </w:tcPr>
          <w:p w:rsidR="00D34C0A" w:rsidRPr="00EA0F2F" w:rsidRDefault="00D34C0A" w:rsidP="00DD16B5">
            <w:pPr>
              <w:jc w:val="both"/>
              <w:rPr>
                <w:rFonts w:ascii="標楷體" w:eastAsia="標楷體" w:hAnsi="標楷體"/>
                <w:szCs w:val="20"/>
              </w:rPr>
            </w:pPr>
          </w:p>
        </w:tc>
        <w:tc>
          <w:tcPr>
            <w:tcW w:w="1049" w:type="pct"/>
            <w:vAlign w:val="center"/>
          </w:tcPr>
          <w:p w:rsidR="00D34C0A" w:rsidRPr="00EA0F2F" w:rsidRDefault="00D34C0A" w:rsidP="00DD16B5">
            <w:pPr>
              <w:jc w:val="both"/>
              <w:rPr>
                <w:rFonts w:ascii="標楷體" w:eastAsia="標楷體" w:hAnsi="標楷體"/>
                <w:szCs w:val="20"/>
              </w:rPr>
            </w:pPr>
          </w:p>
        </w:tc>
        <w:tc>
          <w:tcPr>
            <w:tcW w:w="790" w:type="pct"/>
            <w:vAlign w:val="center"/>
          </w:tcPr>
          <w:p w:rsidR="00D34C0A" w:rsidRPr="00EA0F2F" w:rsidRDefault="00D34C0A" w:rsidP="00DD16B5">
            <w:pPr>
              <w:jc w:val="both"/>
              <w:rPr>
                <w:rFonts w:ascii="標楷體" w:eastAsia="標楷體" w:hAnsi="標楷體"/>
                <w:szCs w:val="20"/>
              </w:rPr>
            </w:pPr>
          </w:p>
        </w:tc>
        <w:tc>
          <w:tcPr>
            <w:tcW w:w="515" w:type="pct"/>
            <w:vMerge/>
            <w:vAlign w:val="center"/>
          </w:tcPr>
          <w:p w:rsidR="00D34C0A" w:rsidRPr="00EA0F2F" w:rsidRDefault="00D34C0A" w:rsidP="00DD16B5">
            <w:pPr>
              <w:jc w:val="both"/>
              <w:rPr>
                <w:rFonts w:ascii="標楷體" w:eastAsia="標楷體" w:hAnsi="標楷體"/>
              </w:rPr>
            </w:pPr>
          </w:p>
        </w:tc>
      </w:tr>
      <w:tr w:rsidR="00D34C0A" w:rsidRPr="00EA0F2F" w:rsidTr="00DD16B5">
        <w:tc>
          <w:tcPr>
            <w:tcW w:w="733" w:type="pct"/>
            <w:vAlign w:val="center"/>
          </w:tcPr>
          <w:p w:rsidR="00D34C0A" w:rsidRPr="00EA0F2F" w:rsidRDefault="00D34C0A" w:rsidP="00DD16B5">
            <w:pPr>
              <w:jc w:val="both"/>
              <w:rPr>
                <w:rFonts w:ascii="標楷體" w:eastAsia="標楷體" w:hAnsi="標楷體"/>
                <w:sz w:val="21"/>
                <w:szCs w:val="21"/>
              </w:rPr>
            </w:pPr>
            <w:r w:rsidRPr="00EA0F2F">
              <w:rPr>
                <w:rFonts w:ascii="標楷體" w:eastAsia="標楷體" w:hAnsi="標楷體" w:hint="eastAsia"/>
                <w:sz w:val="22"/>
                <w:szCs w:val="21"/>
              </w:rPr>
              <w:t>審查人簽章</w:t>
            </w:r>
          </w:p>
        </w:tc>
        <w:tc>
          <w:tcPr>
            <w:tcW w:w="1912" w:type="pct"/>
            <w:gridSpan w:val="3"/>
            <w:vAlign w:val="center"/>
          </w:tcPr>
          <w:p w:rsidR="00D34C0A" w:rsidRPr="00EA0F2F" w:rsidRDefault="00D34C0A" w:rsidP="00DD16B5">
            <w:pPr>
              <w:jc w:val="both"/>
              <w:rPr>
                <w:rFonts w:ascii="標楷體" w:eastAsia="標楷體" w:hAnsi="標楷體"/>
                <w:sz w:val="22"/>
                <w:szCs w:val="28"/>
              </w:rPr>
            </w:pPr>
          </w:p>
        </w:tc>
        <w:tc>
          <w:tcPr>
            <w:tcW w:w="1049" w:type="pct"/>
            <w:vAlign w:val="center"/>
          </w:tcPr>
          <w:p w:rsidR="00D34C0A" w:rsidRPr="00EA0F2F" w:rsidRDefault="00D34C0A" w:rsidP="00DD16B5">
            <w:pPr>
              <w:jc w:val="both"/>
              <w:rPr>
                <w:rFonts w:ascii="標楷體" w:eastAsia="標楷體" w:hAnsi="標楷體"/>
                <w:sz w:val="22"/>
                <w:szCs w:val="28"/>
              </w:rPr>
            </w:pPr>
            <w:r w:rsidRPr="00EA0F2F">
              <w:rPr>
                <w:rFonts w:ascii="標楷體" w:eastAsia="標楷體" w:hAnsi="標楷體" w:hint="eastAsia"/>
                <w:sz w:val="22"/>
                <w:szCs w:val="28"/>
              </w:rPr>
              <w:t>審畢日期</w:t>
            </w:r>
          </w:p>
        </w:tc>
        <w:tc>
          <w:tcPr>
            <w:tcW w:w="1305" w:type="pct"/>
            <w:gridSpan w:val="2"/>
            <w:vAlign w:val="center"/>
          </w:tcPr>
          <w:p w:rsidR="00D34C0A" w:rsidRPr="00EA0F2F" w:rsidRDefault="00D34C0A" w:rsidP="00DD16B5">
            <w:pPr>
              <w:jc w:val="both"/>
              <w:rPr>
                <w:rFonts w:ascii="標楷體" w:eastAsia="標楷體" w:hAnsi="標楷體"/>
                <w:szCs w:val="28"/>
              </w:rPr>
            </w:pPr>
            <w:r w:rsidRPr="00EA0F2F">
              <w:rPr>
                <w:rFonts w:ascii="標楷體" w:eastAsia="標楷體" w:hAnsi="標楷體" w:hint="eastAsia"/>
                <w:szCs w:val="28"/>
              </w:rPr>
              <w:t>年月日</w:t>
            </w:r>
          </w:p>
        </w:tc>
      </w:tr>
    </w:tbl>
    <w:p w:rsidR="00D34C0A" w:rsidRPr="00EA0F2F" w:rsidRDefault="00D34C0A" w:rsidP="00D34C0A">
      <w:pPr>
        <w:spacing w:line="300" w:lineRule="exact"/>
        <w:rPr>
          <w:rFonts w:ascii="標楷體" w:eastAsia="標楷體" w:hAnsi="標楷體"/>
          <w:sz w:val="20"/>
          <w:szCs w:val="20"/>
        </w:rPr>
      </w:pPr>
      <w:r w:rsidRPr="00EA0F2F">
        <w:rPr>
          <w:rFonts w:ascii="標楷體" w:eastAsia="標楷體" w:hAnsi="標楷體" w:hint="eastAsia"/>
          <w:sz w:val="20"/>
          <w:szCs w:val="20"/>
        </w:rPr>
        <w:t>※審查評定基準：</w:t>
      </w:r>
    </w:p>
    <w:p w:rsidR="00D34C0A" w:rsidRPr="00EA0F2F" w:rsidRDefault="00D34C0A" w:rsidP="00D34C0A">
      <w:pPr>
        <w:pStyle w:val="a5"/>
        <w:numPr>
          <w:ilvl w:val="1"/>
          <w:numId w:val="1"/>
        </w:numPr>
        <w:spacing w:line="300" w:lineRule="exact"/>
        <w:ind w:leftChars="0"/>
        <w:rPr>
          <w:rFonts w:ascii="標楷體" w:eastAsia="標楷體" w:hAnsi="標楷體"/>
          <w:sz w:val="20"/>
          <w:szCs w:val="20"/>
        </w:rPr>
      </w:pPr>
      <w:r w:rsidRPr="00EA0F2F">
        <w:rPr>
          <w:rFonts w:ascii="標楷體" w:eastAsia="標楷體" w:hAnsi="標楷體" w:hint="eastAsia"/>
          <w:sz w:val="20"/>
          <w:szCs w:val="20"/>
        </w:rPr>
        <w:t>教授：應在任教學門領域內有獨創且持續性之教學實務研究成果，並應有獨創及持續性教學成果，且有重要具體貢獻者。</w:t>
      </w:r>
    </w:p>
    <w:p w:rsidR="00D34C0A" w:rsidRPr="00EA0F2F" w:rsidRDefault="00D34C0A" w:rsidP="00D34C0A">
      <w:pPr>
        <w:pStyle w:val="a5"/>
        <w:numPr>
          <w:ilvl w:val="1"/>
          <w:numId w:val="1"/>
        </w:numPr>
        <w:spacing w:line="300" w:lineRule="exact"/>
        <w:ind w:leftChars="0"/>
        <w:rPr>
          <w:rFonts w:ascii="標楷體" w:eastAsia="標楷體" w:hAnsi="標楷體"/>
          <w:sz w:val="20"/>
          <w:szCs w:val="20"/>
        </w:rPr>
      </w:pPr>
      <w:r w:rsidRPr="00EA0F2F">
        <w:rPr>
          <w:rFonts w:ascii="標楷體" w:eastAsia="標楷體" w:hAnsi="標楷體" w:hint="eastAsia"/>
          <w:sz w:val="20"/>
          <w:szCs w:val="20"/>
        </w:rPr>
        <w:t>副教授：應在任教學門領域內有持續性之教學實務研究成果，並應有獨創及持續性之教學成果，且有具體貢獻者。</w:t>
      </w:r>
    </w:p>
    <w:p w:rsidR="00D34C0A" w:rsidRPr="00EA0F2F" w:rsidRDefault="00D34C0A" w:rsidP="00D34C0A">
      <w:pPr>
        <w:pStyle w:val="a5"/>
        <w:numPr>
          <w:ilvl w:val="1"/>
          <w:numId w:val="1"/>
        </w:numPr>
        <w:spacing w:line="300" w:lineRule="exact"/>
        <w:ind w:leftChars="0"/>
        <w:rPr>
          <w:rFonts w:ascii="標楷體" w:eastAsia="標楷體" w:hAnsi="標楷體"/>
          <w:sz w:val="20"/>
          <w:szCs w:val="20"/>
        </w:rPr>
      </w:pPr>
      <w:r w:rsidRPr="00EA0F2F">
        <w:rPr>
          <w:rFonts w:ascii="標楷體" w:eastAsia="標楷體" w:hAnsi="標楷體" w:hint="eastAsia"/>
          <w:sz w:val="20"/>
          <w:szCs w:val="20"/>
        </w:rPr>
        <w:t>助理教授：應在任教學門領域內有良好之教學實務研究成果，持續從事教學實務研發，且教學成果具體良好者。</w:t>
      </w:r>
    </w:p>
    <w:p w:rsidR="0026140A" w:rsidRDefault="00D34C0A" w:rsidP="00D34C0A">
      <w:pPr>
        <w:spacing w:line="300" w:lineRule="exact"/>
        <w:rPr>
          <w:rFonts w:ascii="標楷體" w:eastAsia="標楷體" w:hAnsi="標楷體"/>
          <w:sz w:val="20"/>
          <w:szCs w:val="20"/>
        </w:rPr>
      </w:pPr>
      <w:r w:rsidRPr="00EA0F2F">
        <w:rPr>
          <w:rFonts w:ascii="標楷體" w:eastAsia="標楷體" w:hAnsi="標楷體" w:hint="eastAsia"/>
          <w:sz w:val="20"/>
          <w:szCs w:val="20"/>
        </w:rPr>
        <w:t>※附註:送審人擇定至多5件，並自行擇一為代表研究成果；其數系列之相關研究者，得合併為代表研究成果，其餘列為參考研究成果（類別包括學術研究、產學應用技術報告、教學實務技術報告、藝術作品及體育成就技術報告），合計不得超過5件。</w:t>
      </w:r>
    </w:p>
    <w:p w:rsidR="00D34C0A" w:rsidRDefault="00D34C0A" w:rsidP="00D34C0A">
      <w:pPr>
        <w:spacing w:line="300" w:lineRule="exact"/>
        <w:rPr>
          <w:rFonts w:ascii="標楷體" w:eastAsia="標楷體" w:hAnsi="標楷體"/>
          <w:sz w:val="20"/>
          <w:szCs w:val="20"/>
        </w:rPr>
      </w:pPr>
    </w:p>
    <w:p w:rsidR="00D34C0A" w:rsidRPr="00EA0F2F" w:rsidRDefault="00D34C0A" w:rsidP="00D34C0A">
      <w:pPr>
        <w:tabs>
          <w:tab w:val="left" w:pos="10206"/>
        </w:tabs>
        <w:spacing w:beforeLines="50" w:before="180"/>
        <w:jc w:val="center"/>
        <w:rPr>
          <w:rFonts w:ascii="標楷體" w:eastAsia="標楷體" w:hAnsi="標楷體"/>
          <w:b/>
          <w:sz w:val="32"/>
          <w:szCs w:val="32"/>
        </w:rPr>
      </w:pPr>
      <w:r w:rsidRPr="00EA0F2F">
        <w:rPr>
          <w:rFonts w:ascii="標楷體" w:eastAsia="標楷體" w:hAnsi="標楷體" w:hint="eastAsia"/>
          <w:b/>
          <w:sz w:val="32"/>
          <w:szCs w:val="32"/>
        </w:rPr>
        <w:lastRenderedPageBreak/>
        <w:t>國立高雄餐旅大學教師資格審查意見表（乙表）</w:t>
      </w:r>
    </w:p>
    <w:p w:rsidR="00D34C0A" w:rsidRPr="00EA0F2F" w:rsidRDefault="00D34C0A" w:rsidP="00D34C0A">
      <w:pPr>
        <w:spacing w:line="400" w:lineRule="exact"/>
        <w:rPr>
          <w:rFonts w:ascii="標楷體" w:eastAsia="標楷體" w:hAnsi="標楷體"/>
          <w:sz w:val="28"/>
          <w:szCs w:val="28"/>
        </w:rPr>
      </w:pPr>
      <w:r w:rsidRPr="00EA0F2F">
        <w:rPr>
          <w:rFonts w:ascii="標楷體" w:eastAsia="標楷體" w:hAnsi="標楷體" w:hint="eastAsia"/>
          <w:b/>
          <w:sz w:val="26"/>
          <w:szCs w:val="26"/>
        </w:rPr>
        <w:t>審查類別：</w:t>
      </w:r>
      <w:r w:rsidRPr="00EA0F2F">
        <w:rPr>
          <w:rFonts w:ascii="標楷體" w:eastAsia="標楷體" w:hAnsi="標楷體" w:hint="eastAsia"/>
          <w:sz w:val="26"/>
          <w:szCs w:val="26"/>
        </w:rPr>
        <w:t>技術報告－教學實務(教學實踐研究)</w:t>
      </w:r>
    </w:p>
    <w:tbl>
      <w:tblPr>
        <w:tblStyle w:val="4"/>
        <w:tblW w:w="5067" w:type="pct"/>
        <w:tblInd w:w="-289" w:type="dxa"/>
        <w:tblLook w:val="04A0" w:firstRow="1" w:lastRow="0" w:firstColumn="1" w:lastColumn="0" w:noHBand="0" w:noVBand="1"/>
      </w:tblPr>
      <w:tblGrid>
        <w:gridCol w:w="3168"/>
        <w:gridCol w:w="4485"/>
        <w:gridCol w:w="4301"/>
        <w:gridCol w:w="3640"/>
      </w:tblGrid>
      <w:tr w:rsidR="00D34C0A" w:rsidRPr="00EA0F2F" w:rsidTr="00D34C0A">
        <w:tc>
          <w:tcPr>
            <w:tcW w:w="1016" w:type="pct"/>
          </w:tcPr>
          <w:p w:rsidR="00D34C0A" w:rsidRPr="00EA0F2F" w:rsidRDefault="00D34C0A" w:rsidP="00DD16B5">
            <w:pPr>
              <w:jc w:val="distribute"/>
              <w:rPr>
                <w:rFonts w:ascii="標楷體" w:eastAsia="標楷體" w:hAnsi="標楷體"/>
                <w:kern w:val="2"/>
                <w:sz w:val="24"/>
              </w:rPr>
            </w:pPr>
            <w:r w:rsidRPr="00EA0F2F">
              <w:rPr>
                <w:rFonts w:ascii="標楷體" w:eastAsia="標楷體" w:hAnsi="標楷體" w:hint="eastAsia"/>
                <w:kern w:val="2"/>
                <w:sz w:val="24"/>
              </w:rPr>
              <w:t>著作編號</w:t>
            </w:r>
          </w:p>
        </w:tc>
        <w:tc>
          <w:tcPr>
            <w:tcW w:w="1438" w:type="pct"/>
          </w:tcPr>
          <w:p w:rsidR="00D34C0A" w:rsidRPr="00EA0F2F" w:rsidRDefault="00D34C0A" w:rsidP="00DD16B5">
            <w:pPr>
              <w:jc w:val="distribute"/>
              <w:rPr>
                <w:rFonts w:ascii="標楷體" w:eastAsia="標楷體" w:hAnsi="標楷體"/>
                <w:kern w:val="2"/>
                <w:sz w:val="24"/>
              </w:rPr>
            </w:pPr>
          </w:p>
        </w:tc>
        <w:tc>
          <w:tcPr>
            <w:tcW w:w="1379" w:type="pct"/>
            <w:vMerge w:val="restart"/>
            <w:vAlign w:val="center"/>
          </w:tcPr>
          <w:p w:rsidR="00D34C0A" w:rsidRPr="00EA0F2F" w:rsidRDefault="00D34C0A" w:rsidP="00DD16B5">
            <w:pPr>
              <w:jc w:val="center"/>
              <w:rPr>
                <w:rFonts w:ascii="標楷體" w:eastAsia="標楷體" w:hAnsi="標楷體"/>
                <w:kern w:val="2"/>
                <w:sz w:val="24"/>
              </w:rPr>
            </w:pPr>
            <w:r w:rsidRPr="00EA0F2F">
              <w:rPr>
                <w:rFonts w:ascii="標楷體" w:eastAsia="標楷體" w:hAnsi="標楷體" w:hint="eastAsia"/>
                <w:kern w:val="2"/>
                <w:sz w:val="24"/>
              </w:rPr>
              <w:t>送  審  等  級</w:t>
            </w:r>
          </w:p>
        </w:tc>
        <w:tc>
          <w:tcPr>
            <w:tcW w:w="1166" w:type="pct"/>
            <w:vMerge w:val="restart"/>
          </w:tcPr>
          <w:p w:rsidR="00D34C0A" w:rsidRPr="00EA0F2F" w:rsidRDefault="00D34C0A" w:rsidP="00DD16B5">
            <w:pPr>
              <w:rPr>
                <w:rFonts w:ascii="標楷體" w:eastAsia="標楷體" w:hAnsi="標楷體"/>
                <w:kern w:val="2"/>
                <w:sz w:val="22"/>
                <w:szCs w:val="20"/>
              </w:rPr>
            </w:pPr>
            <w:r w:rsidRPr="00EA0F2F">
              <w:rPr>
                <w:rFonts w:ascii="標楷體" w:eastAsia="標楷體" w:hAnsi="標楷體" w:hint="eastAsia"/>
                <w:kern w:val="2"/>
                <w:sz w:val="22"/>
                <w:szCs w:val="20"/>
              </w:rPr>
              <w:t>□助理教授</w:t>
            </w:r>
          </w:p>
          <w:p w:rsidR="00D34C0A" w:rsidRPr="00EA0F2F" w:rsidRDefault="00D34C0A" w:rsidP="00DD16B5">
            <w:pPr>
              <w:rPr>
                <w:rFonts w:ascii="標楷體" w:eastAsia="標楷體" w:hAnsi="標楷體"/>
                <w:kern w:val="2"/>
                <w:sz w:val="22"/>
                <w:szCs w:val="20"/>
              </w:rPr>
            </w:pPr>
            <w:r w:rsidRPr="00EA0F2F">
              <w:rPr>
                <w:rFonts w:ascii="標楷體" w:eastAsia="標楷體" w:hAnsi="標楷體" w:hint="eastAsia"/>
                <w:kern w:val="2"/>
                <w:sz w:val="22"/>
                <w:szCs w:val="20"/>
              </w:rPr>
              <w:t>□副教授</w:t>
            </w:r>
          </w:p>
          <w:p w:rsidR="00D34C0A" w:rsidRPr="00EA0F2F" w:rsidRDefault="00D34C0A" w:rsidP="00DD16B5">
            <w:pPr>
              <w:rPr>
                <w:rFonts w:ascii="標楷體" w:eastAsia="標楷體" w:hAnsi="標楷體"/>
                <w:kern w:val="2"/>
                <w:sz w:val="24"/>
              </w:rPr>
            </w:pPr>
            <w:r w:rsidRPr="00EA0F2F">
              <w:rPr>
                <w:rFonts w:ascii="標楷體" w:eastAsia="標楷體" w:hAnsi="標楷體" w:hint="eastAsia"/>
                <w:kern w:val="2"/>
                <w:sz w:val="22"/>
                <w:szCs w:val="20"/>
              </w:rPr>
              <w:t>□教授</w:t>
            </w:r>
          </w:p>
        </w:tc>
      </w:tr>
      <w:tr w:rsidR="00D34C0A" w:rsidRPr="00EA0F2F" w:rsidTr="00D34C0A">
        <w:tc>
          <w:tcPr>
            <w:tcW w:w="1016" w:type="pct"/>
            <w:vAlign w:val="center"/>
          </w:tcPr>
          <w:p w:rsidR="00D34C0A" w:rsidRPr="00EA0F2F" w:rsidRDefault="00D34C0A" w:rsidP="00DD16B5">
            <w:pPr>
              <w:jc w:val="center"/>
              <w:rPr>
                <w:rFonts w:ascii="標楷體" w:eastAsia="標楷體" w:hAnsi="標楷體"/>
                <w:kern w:val="2"/>
                <w:sz w:val="24"/>
              </w:rPr>
            </w:pPr>
            <w:r w:rsidRPr="00EA0F2F">
              <w:rPr>
                <w:rFonts w:ascii="標楷體" w:eastAsia="標楷體" w:hAnsi="標楷體" w:hint="eastAsia"/>
                <w:kern w:val="2"/>
                <w:sz w:val="24"/>
              </w:rPr>
              <w:t>姓    名</w:t>
            </w:r>
          </w:p>
        </w:tc>
        <w:tc>
          <w:tcPr>
            <w:tcW w:w="1438" w:type="pct"/>
          </w:tcPr>
          <w:p w:rsidR="00D34C0A" w:rsidRPr="00EA0F2F" w:rsidRDefault="00D34C0A" w:rsidP="00DD16B5">
            <w:pPr>
              <w:jc w:val="distribute"/>
              <w:rPr>
                <w:rFonts w:ascii="標楷體" w:eastAsia="標楷體" w:hAnsi="標楷體"/>
                <w:kern w:val="2"/>
                <w:sz w:val="24"/>
              </w:rPr>
            </w:pPr>
          </w:p>
        </w:tc>
        <w:tc>
          <w:tcPr>
            <w:tcW w:w="1379" w:type="pct"/>
            <w:vMerge/>
          </w:tcPr>
          <w:p w:rsidR="00D34C0A" w:rsidRPr="00EA0F2F" w:rsidRDefault="00D34C0A" w:rsidP="00DD16B5">
            <w:pPr>
              <w:jc w:val="distribute"/>
              <w:rPr>
                <w:rFonts w:ascii="標楷體" w:eastAsia="標楷體" w:hAnsi="標楷體"/>
                <w:kern w:val="2"/>
                <w:sz w:val="24"/>
              </w:rPr>
            </w:pPr>
          </w:p>
        </w:tc>
        <w:tc>
          <w:tcPr>
            <w:tcW w:w="1166" w:type="pct"/>
            <w:vMerge/>
          </w:tcPr>
          <w:p w:rsidR="00D34C0A" w:rsidRPr="00EA0F2F" w:rsidRDefault="00D34C0A" w:rsidP="00DD16B5">
            <w:pPr>
              <w:jc w:val="distribute"/>
              <w:rPr>
                <w:rFonts w:ascii="標楷體" w:eastAsia="標楷體" w:hAnsi="標楷體"/>
                <w:kern w:val="2"/>
                <w:sz w:val="24"/>
              </w:rPr>
            </w:pPr>
          </w:p>
        </w:tc>
      </w:tr>
      <w:tr w:rsidR="00D34C0A" w:rsidRPr="00EA0F2F" w:rsidTr="00D34C0A">
        <w:trPr>
          <w:trHeight w:val="470"/>
        </w:trPr>
        <w:tc>
          <w:tcPr>
            <w:tcW w:w="1016" w:type="pct"/>
            <w:vAlign w:val="center"/>
          </w:tcPr>
          <w:p w:rsidR="00D34C0A" w:rsidRPr="00EA0F2F" w:rsidRDefault="00D34C0A" w:rsidP="00DD16B5">
            <w:pPr>
              <w:jc w:val="center"/>
              <w:rPr>
                <w:rFonts w:ascii="標楷體" w:eastAsia="標楷體" w:hAnsi="標楷體"/>
                <w:kern w:val="2"/>
                <w:sz w:val="24"/>
              </w:rPr>
            </w:pPr>
            <w:r w:rsidRPr="00EA0F2F">
              <w:rPr>
                <w:rFonts w:ascii="標楷體" w:eastAsia="標楷體" w:hAnsi="標楷體" w:hint="eastAsia"/>
                <w:kern w:val="2"/>
                <w:sz w:val="24"/>
              </w:rPr>
              <w:t>代表作名稱</w:t>
            </w:r>
          </w:p>
        </w:tc>
        <w:tc>
          <w:tcPr>
            <w:tcW w:w="3984" w:type="pct"/>
            <w:gridSpan w:val="3"/>
          </w:tcPr>
          <w:p w:rsidR="00D34C0A" w:rsidRPr="00EA0F2F" w:rsidRDefault="00D34C0A" w:rsidP="00DD16B5">
            <w:pPr>
              <w:jc w:val="distribute"/>
              <w:rPr>
                <w:rFonts w:ascii="標楷體" w:eastAsia="標楷體" w:hAnsi="標楷體"/>
                <w:kern w:val="2"/>
                <w:sz w:val="24"/>
              </w:rPr>
            </w:pPr>
          </w:p>
        </w:tc>
      </w:tr>
      <w:tr w:rsidR="00D34C0A" w:rsidRPr="00EA0F2F" w:rsidTr="00D34C0A">
        <w:trPr>
          <w:trHeight w:val="1450"/>
        </w:trPr>
        <w:tc>
          <w:tcPr>
            <w:tcW w:w="5000" w:type="pct"/>
            <w:gridSpan w:val="4"/>
          </w:tcPr>
          <w:p w:rsidR="00D34C0A" w:rsidRPr="00EA0F2F" w:rsidRDefault="00D34C0A" w:rsidP="00DD16B5">
            <w:pPr>
              <w:rPr>
                <w:rFonts w:ascii="標楷體" w:eastAsia="標楷體" w:hAnsi="標楷體"/>
                <w:kern w:val="2"/>
                <w:sz w:val="24"/>
                <w:szCs w:val="20"/>
              </w:rPr>
            </w:pPr>
            <w:r w:rsidRPr="00EA0F2F">
              <w:rPr>
                <w:rFonts w:ascii="標楷體" w:eastAsia="標楷體" w:hAnsi="標楷體" w:hint="eastAsia"/>
                <w:kern w:val="2"/>
                <w:sz w:val="24"/>
                <w:szCs w:val="20"/>
              </w:rPr>
              <w:t>審查意見:</w:t>
            </w:r>
          </w:p>
          <w:p w:rsidR="00D34C0A" w:rsidRPr="00EA0F2F" w:rsidRDefault="00D34C0A" w:rsidP="00DD16B5">
            <w:pPr>
              <w:rPr>
                <w:rFonts w:ascii="標楷體" w:eastAsia="標楷體" w:hAnsi="標楷體"/>
                <w:kern w:val="2"/>
                <w:szCs w:val="20"/>
              </w:rPr>
            </w:pPr>
            <w:r w:rsidRPr="00EA0F2F">
              <w:rPr>
                <w:rFonts w:ascii="標楷體" w:eastAsia="標楷體" w:hAnsi="標楷體" w:hint="eastAsia"/>
                <w:kern w:val="2"/>
                <w:szCs w:val="20"/>
              </w:rPr>
              <w:t>說明：</w:t>
            </w:r>
          </w:p>
          <w:p w:rsidR="00D34C0A" w:rsidRPr="00EA0F2F" w:rsidRDefault="00D34C0A" w:rsidP="00D34C0A">
            <w:pPr>
              <w:numPr>
                <w:ilvl w:val="0"/>
                <w:numId w:val="2"/>
              </w:numPr>
              <w:rPr>
                <w:rFonts w:ascii="標楷體" w:eastAsia="標楷體" w:hAnsi="標楷體"/>
                <w:kern w:val="2"/>
                <w:szCs w:val="20"/>
              </w:rPr>
            </w:pPr>
            <w:r w:rsidRPr="00EA0F2F">
              <w:rPr>
                <w:rFonts w:ascii="標楷體" w:eastAsia="標楷體" w:hAnsi="標楷體" w:hint="eastAsia"/>
                <w:kern w:val="2"/>
                <w:szCs w:val="20"/>
              </w:rPr>
              <w:t>審查意見請分別就代表作及參考作具體審查及撰寫審查意見，並請勾選優缺點及總評欄。</w:t>
            </w:r>
          </w:p>
          <w:p w:rsidR="00D34C0A" w:rsidRPr="00EA0F2F" w:rsidRDefault="00D34C0A" w:rsidP="00D34C0A">
            <w:pPr>
              <w:numPr>
                <w:ilvl w:val="0"/>
                <w:numId w:val="2"/>
              </w:numPr>
              <w:rPr>
                <w:rFonts w:ascii="標楷體" w:eastAsia="標楷體" w:hAnsi="標楷體"/>
                <w:kern w:val="2"/>
                <w:szCs w:val="20"/>
              </w:rPr>
            </w:pPr>
            <w:r w:rsidRPr="00EA0F2F">
              <w:rPr>
                <w:rFonts w:ascii="標楷體" w:eastAsia="標楷體" w:hAnsi="標楷體"/>
                <w:kern w:val="2"/>
                <w:szCs w:val="20"/>
              </w:rPr>
              <w:t>前述意見建議以條列式方式敘述，並以A4紙電腦打字。</w:t>
            </w:r>
          </w:p>
          <w:p w:rsidR="00D34C0A" w:rsidRPr="00EA0F2F" w:rsidRDefault="00D34C0A" w:rsidP="00D34C0A">
            <w:pPr>
              <w:numPr>
                <w:ilvl w:val="0"/>
                <w:numId w:val="2"/>
              </w:numPr>
              <w:rPr>
                <w:rFonts w:ascii="標楷體" w:eastAsia="標楷體" w:hAnsi="標楷體"/>
                <w:kern w:val="2"/>
                <w:sz w:val="24"/>
                <w:szCs w:val="20"/>
              </w:rPr>
            </w:pPr>
            <w:r w:rsidRPr="00EA0F2F">
              <w:rPr>
                <w:rFonts w:ascii="標楷體" w:eastAsia="標楷體" w:hAnsi="標楷體"/>
                <w:kern w:val="2"/>
                <w:szCs w:val="20"/>
              </w:rPr>
              <w:t>本案審定結果如為不通過，審查意見得提供送審人作為行政處分之依據</w:t>
            </w:r>
            <w:r w:rsidRPr="00EA0F2F">
              <w:rPr>
                <w:rFonts w:ascii="標楷體" w:eastAsia="標楷體" w:hAnsi="標楷體" w:hint="eastAsia"/>
                <w:kern w:val="2"/>
                <w:szCs w:val="20"/>
              </w:rPr>
              <w:t>，併予敘明。</w:t>
            </w:r>
          </w:p>
        </w:tc>
      </w:tr>
      <w:tr w:rsidR="00D34C0A" w:rsidRPr="00EA0F2F" w:rsidTr="00D34C0A">
        <w:trPr>
          <w:trHeight w:val="420"/>
        </w:trPr>
        <w:tc>
          <w:tcPr>
            <w:tcW w:w="2454" w:type="pct"/>
            <w:gridSpan w:val="2"/>
            <w:vAlign w:val="center"/>
          </w:tcPr>
          <w:p w:rsidR="00D34C0A" w:rsidRPr="00EA0F2F" w:rsidRDefault="00D34C0A" w:rsidP="00DD16B5">
            <w:pPr>
              <w:jc w:val="center"/>
              <w:rPr>
                <w:rFonts w:ascii="標楷體" w:eastAsia="標楷體" w:hAnsi="標楷體"/>
                <w:kern w:val="2"/>
                <w:sz w:val="24"/>
                <w:szCs w:val="20"/>
              </w:rPr>
            </w:pPr>
            <w:r w:rsidRPr="00EA0F2F">
              <w:rPr>
                <w:rFonts w:ascii="標楷體" w:eastAsia="標楷體" w:hAnsi="標楷體" w:hint="eastAsia"/>
                <w:kern w:val="2"/>
                <w:sz w:val="24"/>
                <w:szCs w:val="20"/>
              </w:rPr>
              <w:t>優       點</w:t>
            </w:r>
          </w:p>
        </w:tc>
        <w:tc>
          <w:tcPr>
            <w:tcW w:w="2546" w:type="pct"/>
            <w:gridSpan w:val="2"/>
            <w:vAlign w:val="center"/>
          </w:tcPr>
          <w:p w:rsidR="00D34C0A" w:rsidRPr="00EA0F2F" w:rsidRDefault="00D34C0A" w:rsidP="00DD16B5">
            <w:pPr>
              <w:jc w:val="center"/>
              <w:rPr>
                <w:rFonts w:ascii="標楷體" w:eastAsia="標楷體" w:hAnsi="標楷體"/>
                <w:kern w:val="2"/>
                <w:sz w:val="24"/>
                <w:szCs w:val="20"/>
              </w:rPr>
            </w:pPr>
            <w:r w:rsidRPr="00EA0F2F">
              <w:rPr>
                <w:rFonts w:ascii="標楷體" w:eastAsia="標楷體" w:hAnsi="標楷體" w:hint="eastAsia"/>
                <w:kern w:val="2"/>
                <w:sz w:val="24"/>
                <w:szCs w:val="20"/>
              </w:rPr>
              <w:t>缺      點</w:t>
            </w:r>
          </w:p>
        </w:tc>
      </w:tr>
      <w:tr w:rsidR="00D34C0A" w:rsidRPr="00EA0F2F" w:rsidTr="00D34C0A">
        <w:trPr>
          <w:trHeight w:val="1020"/>
        </w:trPr>
        <w:tc>
          <w:tcPr>
            <w:tcW w:w="2454" w:type="pct"/>
            <w:gridSpan w:val="2"/>
          </w:tcPr>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□教學(研究)理念與設計符合教學目標</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□教學規劃具學理基礎及應用性</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□教學方法及內容具多元性、創新性或精進性</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□學習評量方式能反映學習成效，並能有效運用</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□教學歷程紀錄完整</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□能顯著提升學生學習成效</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□能有效運用與省思學習評量與成果</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□整體教學實務成果具創新性、應用性或擴散性</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□其他：</w:t>
            </w:r>
          </w:p>
        </w:tc>
        <w:tc>
          <w:tcPr>
            <w:tcW w:w="2546" w:type="pct"/>
            <w:gridSpan w:val="2"/>
          </w:tcPr>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□教學(研究)理念與設計未能符合教學目標</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□教學規劃欠缺學理基礎</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□教學方法及內容未能有效達成目標</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□學習評量方式無法反應學習成效或運用成效不佳</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□教學歷程紀錄不完整</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□未能顯著提升學生學習成效</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□整體教學實務成果未具創新性、應用性或擴散性</w:t>
            </w:r>
          </w:p>
          <w:p w:rsidR="00D34C0A" w:rsidRPr="00EA0F2F" w:rsidRDefault="00D34C0A" w:rsidP="00DD16B5">
            <w:pPr>
              <w:jc w:val="both"/>
              <w:rPr>
                <w:rFonts w:ascii="標楷體" w:eastAsia="標楷體" w:hAnsi="標楷體"/>
                <w:kern w:val="2"/>
                <w:sz w:val="22"/>
                <w:szCs w:val="22"/>
              </w:rPr>
            </w:pPr>
            <w:r w:rsidRPr="00EA0F2F">
              <w:rPr>
                <w:rFonts w:ascii="標楷體" w:eastAsia="標楷體" w:hAnsi="標楷體" w:hint="eastAsia"/>
                <w:kern w:val="2"/>
                <w:sz w:val="22"/>
                <w:szCs w:val="22"/>
              </w:rPr>
              <w:t>□非個人原創性，以整理、增刪、組合或編排他人著作</w:t>
            </w:r>
          </w:p>
          <w:p w:rsidR="00D34C0A" w:rsidRPr="00EA0F2F" w:rsidRDefault="00D34C0A" w:rsidP="00DD16B5">
            <w:pPr>
              <w:jc w:val="both"/>
              <w:rPr>
                <w:rFonts w:ascii="標楷體" w:eastAsia="標楷體" w:hAnsi="標楷體"/>
                <w:kern w:val="2"/>
                <w:sz w:val="22"/>
                <w:szCs w:val="22"/>
              </w:rPr>
            </w:pPr>
            <w:r w:rsidRPr="00EA0F2F">
              <w:rPr>
                <w:rFonts w:ascii="標楷體" w:eastAsia="標楷體" w:hAnsi="標楷體" w:hint="eastAsia"/>
                <w:kern w:val="2"/>
                <w:sz w:val="22"/>
                <w:szCs w:val="22"/>
              </w:rPr>
              <w:t>□代表作屬學位論文之全部或一部分，曾送審且無一定  程度之創新</w:t>
            </w:r>
          </w:p>
          <w:p w:rsidR="00D34C0A" w:rsidRPr="00EA0F2F" w:rsidRDefault="00D34C0A" w:rsidP="00DD16B5">
            <w:pPr>
              <w:jc w:val="both"/>
              <w:rPr>
                <w:rFonts w:ascii="標楷體" w:eastAsia="標楷體" w:hAnsi="標楷體"/>
                <w:kern w:val="2"/>
                <w:sz w:val="22"/>
                <w:szCs w:val="22"/>
              </w:rPr>
            </w:pPr>
            <w:r w:rsidRPr="00EA0F2F">
              <w:rPr>
                <w:rFonts w:ascii="標楷體" w:eastAsia="標楷體" w:hAnsi="標楷體" w:hint="eastAsia"/>
                <w:kern w:val="2"/>
                <w:sz w:val="22"/>
                <w:szCs w:val="22"/>
              </w:rPr>
              <w:t>□涉及抄襲或其他違反學術倫理情事(請於審查意見欄指出具體事實)</w:t>
            </w:r>
          </w:p>
          <w:p w:rsidR="00D34C0A" w:rsidRPr="00EA0F2F" w:rsidRDefault="00D34C0A" w:rsidP="00DD16B5">
            <w:pPr>
              <w:rPr>
                <w:rFonts w:ascii="標楷體" w:eastAsia="標楷體" w:hAnsi="標楷體"/>
                <w:kern w:val="2"/>
                <w:sz w:val="22"/>
                <w:szCs w:val="22"/>
              </w:rPr>
            </w:pPr>
            <w:r w:rsidRPr="00EA0F2F">
              <w:rPr>
                <w:rFonts w:ascii="標楷體" w:eastAsia="標楷體" w:hAnsi="標楷體" w:hint="eastAsia"/>
                <w:kern w:val="2"/>
                <w:sz w:val="22"/>
                <w:szCs w:val="22"/>
              </w:rPr>
              <w:t>□其他：</w:t>
            </w:r>
          </w:p>
        </w:tc>
      </w:tr>
      <w:tr w:rsidR="00D34C0A" w:rsidRPr="00EA0F2F" w:rsidTr="00D34C0A">
        <w:trPr>
          <w:trHeight w:val="366"/>
        </w:trPr>
        <w:tc>
          <w:tcPr>
            <w:tcW w:w="5000" w:type="pct"/>
            <w:gridSpan w:val="4"/>
          </w:tcPr>
          <w:p w:rsidR="00D34C0A" w:rsidRPr="00EA0F2F" w:rsidRDefault="00D34C0A" w:rsidP="00DD16B5">
            <w:pPr>
              <w:jc w:val="center"/>
              <w:rPr>
                <w:rFonts w:ascii="標楷體" w:eastAsia="標楷體" w:hAnsi="標楷體"/>
                <w:kern w:val="2"/>
                <w:sz w:val="24"/>
                <w:szCs w:val="20"/>
              </w:rPr>
            </w:pPr>
            <w:r w:rsidRPr="00EA0F2F">
              <w:rPr>
                <w:rFonts w:ascii="標楷體" w:eastAsia="標楷體" w:hAnsi="標楷體" w:hint="eastAsia"/>
                <w:kern w:val="2"/>
                <w:sz w:val="24"/>
                <w:szCs w:val="20"/>
              </w:rPr>
              <w:t>總評</w:t>
            </w:r>
          </w:p>
        </w:tc>
      </w:tr>
      <w:tr w:rsidR="00D34C0A" w:rsidRPr="00EA0F2F" w:rsidTr="00D34C0A">
        <w:trPr>
          <w:trHeight w:val="838"/>
        </w:trPr>
        <w:tc>
          <w:tcPr>
            <w:tcW w:w="5000" w:type="pct"/>
            <w:gridSpan w:val="4"/>
          </w:tcPr>
          <w:p w:rsidR="00D34C0A" w:rsidRPr="00EA0F2F" w:rsidRDefault="00D34C0A" w:rsidP="00D34C0A">
            <w:pPr>
              <w:pStyle w:val="a5"/>
              <w:numPr>
                <w:ilvl w:val="0"/>
                <w:numId w:val="3"/>
              </w:numPr>
              <w:ind w:leftChars="0"/>
              <w:rPr>
                <w:rFonts w:ascii="標楷體" w:eastAsia="標楷體" w:hAnsi="標楷體"/>
                <w:szCs w:val="20"/>
              </w:rPr>
            </w:pPr>
            <w:r w:rsidRPr="00EA0F2F">
              <w:rPr>
                <w:rFonts w:ascii="標楷體" w:eastAsia="標楷體" w:hAnsi="標楷體" w:hint="eastAsia"/>
                <w:szCs w:val="20"/>
              </w:rPr>
              <w:t>本案及格底線分數為70分。本人評定本案為□及格。□不及格。</w:t>
            </w:r>
          </w:p>
          <w:p w:rsidR="00D34C0A" w:rsidRPr="00EA0F2F" w:rsidRDefault="00D34C0A" w:rsidP="00D34C0A">
            <w:pPr>
              <w:pStyle w:val="a5"/>
              <w:numPr>
                <w:ilvl w:val="0"/>
                <w:numId w:val="4"/>
              </w:numPr>
              <w:ind w:leftChars="0"/>
              <w:jc w:val="both"/>
              <w:rPr>
                <w:rFonts w:ascii="標楷體" w:eastAsia="標楷體" w:hAnsi="標楷體"/>
                <w:szCs w:val="20"/>
              </w:rPr>
            </w:pPr>
            <w:r w:rsidRPr="00EA0F2F">
              <w:rPr>
                <w:rFonts w:ascii="標楷體" w:eastAsia="標楷體" w:hAnsi="標楷體" w:hint="eastAsia"/>
                <w:szCs w:val="20"/>
              </w:rPr>
              <w:t>本案如經勾選缺點欄位之「非個人原創性…」、「代表作屬學位論文…」及「涉及抄襲或違反其他學術倫理情事」等3項之一者。依專科以上學校教師資格審訂辦法第21條、第22條、第43條規定，應評為不及格成績。</w:t>
            </w:r>
          </w:p>
        </w:tc>
      </w:tr>
    </w:tbl>
    <w:p w:rsidR="00D34C0A" w:rsidRPr="00D34C0A" w:rsidRDefault="00D34C0A" w:rsidP="00D34C0A">
      <w:pPr>
        <w:spacing w:line="0" w:lineRule="atLeast"/>
        <w:rPr>
          <w:rFonts w:hint="eastAsia"/>
          <w:sz w:val="2"/>
          <w:szCs w:val="16"/>
        </w:rPr>
      </w:pPr>
      <w:bookmarkStart w:id="0" w:name="_GoBack"/>
      <w:bookmarkEnd w:id="0"/>
    </w:p>
    <w:sectPr w:rsidR="00D34C0A" w:rsidRPr="00D34C0A" w:rsidSect="00D34C0A">
      <w:footerReference w:type="default" r:id="rId7"/>
      <w:pgSz w:w="16838" w:h="11906" w:orient="landscape"/>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7C" w:rsidRDefault="00E94D7C" w:rsidP="00D34C0A">
      <w:r>
        <w:separator/>
      </w:r>
    </w:p>
  </w:endnote>
  <w:endnote w:type="continuationSeparator" w:id="0">
    <w:p w:rsidR="00E94D7C" w:rsidRDefault="00E94D7C" w:rsidP="00D3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943" w:rsidRPr="008217B3" w:rsidRDefault="00E94D7C" w:rsidP="00C46B7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7C" w:rsidRDefault="00E94D7C" w:rsidP="00D34C0A">
      <w:r>
        <w:separator/>
      </w:r>
    </w:p>
  </w:footnote>
  <w:footnote w:type="continuationSeparator" w:id="0">
    <w:p w:rsidR="00E94D7C" w:rsidRDefault="00E94D7C" w:rsidP="00D3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786F"/>
    <w:multiLevelType w:val="hybridMultilevel"/>
    <w:tmpl w:val="79784D28"/>
    <w:lvl w:ilvl="0" w:tplc="1D8616C8">
      <w:start w:val="1"/>
      <w:numFmt w:val="decimal"/>
      <w:lvlText w:val="%1."/>
      <w:lvlJc w:val="left"/>
      <w:pPr>
        <w:ind w:left="284" w:hanging="284"/>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585D75"/>
    <w:multiLevelType w:val="hybridMultilevel"/>
    <w:tmpl w:val="87F08434"/>
    <w:lvl w:ilvl="0" w:tplc="490A6574">
      <w:start w:val="1"/>
      <w:numFmt w:val="taiwaneseCountingThousand"/>
      <w:lvlText w:val="%1、"/>
      <w:lvlJc w:val="left"/>
      <w:pPr>
        <w:ind w:left="480" w:hanging="480"/>
      </w:pPr>
      <w:rPr>
        <w:rFonts w:hint="eastAsia"/>
        <w:color w:val="auto"/>
      </w:rPr>
    </w:lvl>
    <w:lvl w:ilvl="1" w:tplc="82580354">
      <w:start w:val="1"/>
      <w:numFmt w:val="decimalFullWidth"/>
      <w:lvlText w:val="%2．"/>
      <w:lvlJc w:val="left"/>
      <w:pPr>
        <w:ind w:left="888" w:hanging="408"/>
      </w:pPr>
      <w:rPr>
        <w:rFonts w:hint="eastAsia"/>
      </w:rPr>
    </w:lvl>
    <w:lvl w:ilvl="2" w:tplc="646601F8">
      <w:start w:val="3"/>
      <w:numFmt w:val="bullet"/>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843A5A"/>
    <w:multiLevelType w:val="hybridMultilevel"/>
    <w:tmpl w:val="9D985AEA"/>
    <w:lvl w:ilvl="0" w:tplc="8DF0936A">
      <w:start w:val="1"/>
      <w:numFmt w:val="decimal"/>
      <w:lvlText w:val="%1."/>
      <w:lvlJc w:val="left"/>
      <w:pPr>
        <w:ind w:left="480" w:hanging="480"/>
      </w:pPr>
      <w:rPr>
        <w:rFonts w:hint="eastAsia"/>
      </w:rPr>
    </w:lvl>
    <w:lvl w:ilvl="1" w:tplc="38E8A35C">
      <w:start w:val="1"/>
      <w:numFmt w:val="decimal"/>
      <w:lvlText w:val="%2."/>
      <w:lvlJc w:val="left"/>
      <w:pPr>
        <w:ind w:left="284" w:hanging="28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8B51BC"/>
    <w:multiLevelType w:val="hybridMultilevel"/>
    <w:tmpl w:val="B1EC2C36"/>
    <w:lvl w:ilvl="0" w:tplc="888253EA">
      <w:start w:val="2"/>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0A"/>
    <w:rsid w:val="0026140A"/>
    <w:rsid w:val="005F199A"/>
    <w:rsid w:val="00D34C0A"/>
    <w:rsid w:val="00E9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BCFA"/>
  <w15:chartTrackingRefBased/>
  <w15:docId w15:val="{42630787-F51D-4692-8C7D-6936FFD4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4C0A"/>
    <w:pPr>
      <w:tabs>
        <w:tab w:val="center" w:pos="4153"/>
        <w:tab w:val="right" w:pos="8306"/>
      </w:tabs>
      <w:snapToGrid w:val="0"/>
    </w:pPr>
    <w:rPr>
      <w:sz w:val="20"/>
      <w:szCs w:val="20"/>
    </w:rPr>
  </w:style>
  <w:style w:type="character" w:customStyle="1" w:styleId="a4">
    <w:name w:val="頁尾 字元"/>
    <w:basedOn w:val="a0"/>
    <w:link w:val="a3"/>
    <w:uiPriority w:val="99"/>
    <w:rsid w:val="00D34C0A"/>
    <w:rPr>
      <w:rFonts w:ascii="Times New Roman" w:eastAsia="新細明體" w:hAnsi="Times New Roman" w:cs="Times New Roman"/>
      <w:sz w:val="20"/>
      <w:szCs w:val="20"/>
    </w:rPr>
  </w:style>
  <w:style w:type="paragraph" w:styleId="a5">
    <w:name w:val="List Paragraph"/>
    <w:basedOn w:val="a"/>
    <w:link w:val="a6"/>
    <w:uiPriority w:val="34"/>
    <w:qFormat/>
    <w:rsid w:val="00D34C0A"/>
    <w:pPr>
      <w:ind w:leftChars="200" w:left="480"/>
    </w:pPr>
  </w:style>
  <w:style w:type="table" w:styleId="a7">
    <w:name w:val="Table Grid"/>
    <w:basedOn w:val="a1"/>
    <w:uiPriority w:val="39"/>
    <w:rsid w:val="00D34C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34"/>
    <w:rsid w:val="00D34C0A"/>
    <w:rPr>
      <w:rFonts w:ascii="Times New Roman" w:eastAsia="新細明體" w:hAnsi="Times New Roman" w:cs="Times New Roman"/>
      <w:szCs w:val="24"/>
    </w:rPr>
  </w:style>
  <w:style w:type="paragraph" w:styleId="a8">
    <w:name w:val="header"/>
    <w:basedOn w:val="a"/>
    <w:link w:val="a9"/>
    <w:uiPriority w:val="99"/>
    <w:unhideWhenUsed/>
    <w:rsid w:val="00D34C0A"/>
    <w:pPr>
      <w:tabs>
        <w:tab w:val="center" w:pos="4153"/>
        <w:tab w:val="right" w:pos="8306"/>
      </w:tabs>
      <w:snapToGrid w:val="0"/>
    </w:pPr>
    <w:rPr>
      <w:sz w:val="20"/>
      <w:szCs w:val="20"/>
    </w:rPr>
  </w:style>
  <w:style w:type="character" w:customStyle="1" w:styleId="a9">
    <w:name w:val="頁首 字元"/>
    <w:basedOn w:val="a0"/>
    <w:link w:val="a8"/>
    <w:uiPriority w:val="99"/>
    <w:rsid w:val="00D34C0A"/>
    <w:rPr>
      <w:rFonts w:ascii="Times New Roman" w:eastAsia="新細明體" w:hAnsi="Times New Roman" w:cs="Times New Roman"/>
      <w:sz w:val="20"/>
      <w:szCs w:val="20"/>
    </w:rPr>
  </w:style>
  <w:style w:type="table" w:customStyle="1" w:styleId="4">
    <w:name w:val="表格格線4"/>
    <w:basedOn w:val="a1"/>
    <w:next w:val="a7"/>
    <w:uiPriority w:val="39"/>
    <w:rsid w:val="00D34C0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Hsu</dc:creator>
  <cp:keywords/>
  <dc:description/>
  <cp:lastModifiedBy>Rose Hsu</cp:lastModifiedBy>
  <cp:revision>1</cp:revision>
  <dcterms:created xsi:type="dcterms:W3CDTF">2022-01-05T06:25:00Z</dcterms:created>
  <dcterms:modified xsi:type="dcterms:W3CDTF">2022-01-05T06:28:00Z</dcterms:modified>
</cp:coreProperties>
</file>